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DB4363">
        <w:rPr>
          <w:rFonts w:ascii="Times New Roman" w:hAnsi="Times New Roman" w:cs="Times New Roman"/>
          <w:b/>
          <w:sz w:val="28"/>
          <w:szCs w:val="28"/>
        </w:rPr>
        <w:t>июне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B251AD">
        <w:rPr>
          <w:rFonts w:ascii="Times New Roman" w:hAnsi="Times New Roman" w:cs="Times New Roman"/>
          <w:b/>
          <w:sz w:val="28"/>
          <w:szCs w:val="28"/>
        </w:rPr>
        <w:t>20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B4363">
        <w:rPr>
          <w:rFonts w:ascii="Times New Roman" w:hAnsi="Times New Roman" w:cs="Times New Roman"/>
          <w:sz w:val="28"/>
          <w:szCs w:val="28"/>
        </w:rPr>
        <w:t>июнь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1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поступило</w:t>
      </w:r>
      <w:r w:rsidR="006F5FB0">
        <w:rPr>
          <w:rFonts w:ascii="Times New Roman" w:hAnsi="Times New Roman" w:cs="Times New Roman"/>
          <w:sz w:val="28"/>
          <w:szCs w:val="28"/>
        </w:rPr>
        <w:t xml:space="preserve"> </w:t>
      </w:r>
      <w:r w:rsidR="005238D6">
        <w:rPr>
          <w:rFonts w:ascii="Times New Roman" w:hAnsi="Times New Roman" w:cs="Times New Roman"/>
          <w:sz w:val="28"/>
          <w:szCs w:val="28"/>
        </w:rPr>
        <w:t xml:space="preserve"> </w:t>
      </w:r>
      <w:r w:rsidR="00DB4363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5238D6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DB4363">
        <w:rPr>
          <w:rFonts w:ascii="Times New Roman" w:hAnsi="Times New Roman" w:cs="Times New Roman"/>
          <w:sz w:val="28"/>
          <w:szCs w:val="28"/>
        </w:rPr>
        <w:t>июне</w:t>
      </w:r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B251AD">
        <w:rPr>
          <w:rFonts w:ascii="Times New Roman" w:hAnsi="Times New Roman" w:cs="Times New Roman"/>
          <w:sz w:val="28"/>
          <w:szCs w:val="28"/>
        </w:rPr>
        <w:t>9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B251AD">
        <w:rPr>
          <w:rFonts w:ascii="Times New Roman" w:hAnsi="Times New Roman" w:cs="Times New Roman"/>
          <w:sz w:val="28"/>
          <w:szCs w:val="28"/>
        </w:rPr>
        <w:t>3</w:t>
      </w:r>
      <w:r w:rsidR="00DB4363">
        <w:rPr>
          <w:rFonts w:ascii="Times New Roman" w:hAnsi="Times New Roman" w:cs="Times New Roman"/>
          <w:sz w:val="28"/>
          <w:szCs w:val="28"/>
        </w:rPr>
        <w:t>2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 xml:space="preserve">электронных – </w:t>
      </w:r>
      <w:r w:rsidR="00B251AD">
        <w:rPr>
          <w:rFonts w:ascii="Times New Roman" w:hAnsi="Times New Roman" w:cs="Times New Roman"/>
          <w:sz w:val="28"/>
          <w:szCs w:val="28"/>
        </w:rPr>
        <w:t xml:space="preserve"> </w:t>
      </w:r>
      <w:r w:rsidR="00DB4363">
        <w:rPr>
          <w:rFonts w:ascii="Times New Roman" w:hAnsi="Times New Roman" w:cs="Times New Roman"/>
          <w:sz w:val="28"/>
          <w:szCs w:val="28"/>
        </w:rPr>
        <w:t>2</w:t>
      </w:r>
      <w:r w:rsidR="00B251AD">
        <w:rPr>
          <w:rFonts w:ascii="Times New Roman" w:hAnsi="Times New Roman" w:cs="Times New Roman"/>
          <w:sz w:val="28"/>
          <w:szCs w:val="28"/>
        </w:rPr>
        <w:t xml:space="preserve">; коллективных – </w:t>
      </w:r>
      <w:r w:rsidR="00DB4363">
        <w:rPr>
          <w:rFonts w:ascii="Times New Roman" w:hAnsi="Times New Roman" w:cs="Times New Roman"/>
          <w:sz w:val="28"/>
          <w:szCs w:val="28"/>
        </w:rPr>
        <w:t>1</w:t>
      </w:r>
      <w:r w:rsidR="000F7158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B251AD" w:rsidRDefault="00380DFA" w:rsidP="00B251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DE3">
        <w:rPr>
          <w:rFonts w:ascii="Times New Roman" w:hAnsi="Times New Roman" w:cs="Times New Roman"/>
          <w:b/>
          <w:sz w:val="28"/>
          <w:szCs w:val="28"/>
        </w:rPr>
        <w:t xml:space="preserve">местное самоуправление – </w:t>
      </w:r>
      <w:r w:rsidR="00DB4363">
        <w:rPr>
          <w:rFonts w:ascii="Times New Roman" w:hAnsi="Times New Roman" w:cs="Times New Roman"/>
          <w:b/>
          <w:sz w:val="28"/>
          <w:szCs w:val="28"/>
        </w:rPr>
        <w:t>2</w:t>
      </w:r>
      <w:r w:rsidRPr="005C1DE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335C0">
        <w:rPr>
          <w:rFonts w:ascii="Times New Roman" w:hAnsi="Times New Roman" w:cs="Times New Roman"/>
          <w:b/>
          <w:sz w:val="28"/>
          <w:szCs w:val="28"/>
        </w:rPr>
        <w:t>8,0</w:t>
      </w:r>
      <w:r w:rsidRPr="005C1DE3"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обращений:  деятельность исполнительно-распорядительных органов местного самоуправления и его руководителей – 1;</w:t>
      </w:r>
    </w:p>
    <w:p w:rsidR="00DB4363" w:rsidRPr="00DB4363" w:rsidRDefault="00DB4363" w:rsidP="00B251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363">
        <w:rPr>
          <w:rFonts w:ascii="Times New Roman" w:hAnsi="Times New Roman" w:cs="Times New Roman"/>
          <w:b/>
          <w:sz w:val="28"/>
          <w:szCs w:val="28"/>
        </w:rPr>
        <w:t xml:space="preserve">обращения¸ заявления, жалобы граждан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DB43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 (</w:t>
      </w:r>
      <w:r w:rsidR="004335C0">
        <w:rPr>
          <w:rFonts w:ascii="Times New Roman" w:hAnsi="Times New Roman" w:cs="Times New Roman"/>
          <w:b/>
          <w:sz w:val="28"/>
          <w:szCs w:val="28"/>
        </w:rPr>
        <w:t>4,0</w:t>
      </w:r>
      <w:r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обращений: прекращение рассмотрения обращения – 1;</w:t>
      </w:r>
    </w:p>
    <w:p w:rsidR="007C16EA" w:rsidRDefault="00791B61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пособия. Компенсационные выплаты</w:t>
      </w:r>
      <w:r w:rsidR="00380D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DFA" w:rsidRPr="008F1AA7">
        <w:rPr>
          <w:rFonts w:ascii="Times New Roman" w:hAnsi="Times New Roman" w:cs="Times New Roman"/>
          <w:b/>
          <w:sz w:val="28"/>
          <w:szCs w:val="28"/>
        </w:rPr>
        <w:t>(за исключением международного сотрудничества)</w:t>
      </w:r>
      <w:r w:rsidR="00380DF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7C16EA" w:rsidRPr="001D7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DFA">
        <w:rPr>
          <w:rFonts w:ascii="Times New Roman" w:hAnsi="Times New Roman" w:cs="Times New Roman"/>
          <w:b/>
          <w:sz w:val="28"/>
          <w:szCs w:val="28"/>
        </w:rPr>
        <w:t>1</w:t>
      </w:r>
      <w:r w:rsidR="007C16E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335C0">
        <w:rPr>
          <w:rFonts w:ascii="Times New Roman" w:hAnsi="Times New Roman" w:cs="Times New Roman"/>
          <w:b/>
          <w:sz w:val="28"/>
          <w:szCs w:val="28"/>
        </w:rPr>
        <w:t>4,0</w:t>
      </w:r>
      <w:r w:rsidR="007C16EA" w:rsidRPr="001D74C9">
        <w:rPr>
          <w:rFonts w:ascii="Times New Roman" w:hAnsi="Times New Roman" w:cs="Times New Roman"/>
          <w:b/>
          <w:sz w:val="28"/>
          <w:szCs w:val="28"/>
        </w:rPr>
        <w:t>%)</w:t>
      </w:r>
      <w:r w:rsidR="007C16EA">
        <w:rPr>
          <w:rFonts w:ascii="Times New Roman" w:hAnsi="Times New Roman" w:cs="Times New Roman"/>
          <w:sz w:val="28"/>
          <w:szCs w:val="28"/>
        </w:rPr>
        <w:t xml:space="preserve"> обращений: </w:t>
      </w:r>
      <w:r>
        <w:rPr>
          <w:rFonts w:ascii="Times New Roman" w:hAnsi="Times New Roman" w:cs="Times New Roman"/>
          <w:sz w:val="28"/>
          <w:szCs w:val="28"/>
        </w:rPr>
        <w:t>установление опеки над недееспособными</w:t>
      </w:r>
      <w:r w:rsidR="005D0D6C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791B61" w:rsidRPr="00DD4CBF" w:rsidRDefault="00791B61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E59">
        <w:rPr>
          <w:rFonts w:ascii="Times New Roman" w:hAnsi="Times New Roman" w:cs="Times New Roman"/>
          <w:b/>
          <w:sz w:val="28"/>
          <w:szCs w:val="28"/>
        </w:rPr>
        <w:t>налоги и сборы – 2</w:t>
      </w:r>
      <w:r w:rsidR="00C20E59" w:rsidRPr="00C20E5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335C0">
        <w:rPr>
          <w:rFonts w:ascii="Times New Roman" w:hAnsi="Times New Roman" w:cs="Times New Roman"/>
          <w:b/>
          <w:sz w:val="28"/>
          <w:szCs w:val="28"/>
        </w:rPr>
        <w:t>8,0</w:t>
      </w:r>
      <w:r w:rsidR="00C20E59" w:rsidRPr="00C20E59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налогообложение малого бизнеса</w:t>
      </w:r>
      <w:r w:rsidR="00C20E59">
        <w:rPr>
          <w:rFonts w:ascii="Times New Roman" w:hAnsi="Times New Roman" w:cs="Times New Roman"/>
          <w:sz w:val="28"/>
          <w:szCs w:val="28"/>
        </w:rPr>
        <w:t>, специальных налоговых режимов – 2;</w:t>
      </w:r>
    </w:p>
    <w:p w:rsidR="007C16EA" w:rsidRDefault="007C16EA" w:rsidP="007C16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Pr="003849A3">
        <w:rPr>
          <w:rFonts w:ascii="Times New Roman" w:hAnsi="Times New Roman"/>
          <w:b/>
          <w:bCs/>
          <w:sz w:val="28"/>
          <w:szCs w:val="28"/>
        </w:rPr>
        <w:t>радостроительство и архитектура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BC63E3">
        <w:rPr>
          <w:rFonts w:ascii="Times New Roman" w:hAnsi="Times New Roman"/>
          <w:b/>
          <w:bCs/>
          <w:sz w:val="28"/>
          <w:szCs w:val="28"/>
        </w:rPr>
        <w:t xml:space="preserve"> 2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 w:rsidR="004335C0">
        <w:rPr>
          <w:rFonts w:ascii="Times New Roman" w:hAnsi="Times New Roman"/>
          <w:b/>
          <w:bCs/>
          <w:sz w:val="28"/>
          <w:szCs w:val="28"/>
        </w:rPr>
        <w:t>8,0</w:t>
      </w:r>
      <w:r>
        <w:rPr>
          <w:rFonts w:ascii="Times New Roman" w:hAnsi="Times New Roman"/>
          <w:b/>
          <w:bCs/>
          <w:sz w:val="28"/>
          <w:szCs w:val="28"/>
        </w:rPr>
        <w:t xml:space="preserve">%) </w:t>
      </w:r>
      <w:r w:rsidRPr="00A04F75">
        <w:rPr>
          <w:rFonts w:ascii="Times New Roman" w:hAnsi="Times New Roman"/>
          <w:bCs/>
          <w:sz w:val="28"/>
          <w:szCs w:val="28"/>
        </w:rPr>
        <w:t>обращени</w:t>
      </w:r>
      <w:r>
        <w:rPr>
          <w:rFonts w:ascii="Times New Roman" w:hAnsi="Times New Roman"/>
          <w:bCs/>
          <w:sz w:val="28"/>
          <w:szCs w:val="28"/>
        </w:rPr>
        <w:t>й:</w:t>
      </w:r>
      <w:r w:rsidRPr="00A04F75">
        <w:rPr>
          <w:rFonts w:ascii="Times New Roman" w:hAnsi="Times New Roman"/>
          <w:bCs/>
          <w:sz w:val="28"/>
          <w:szCs w:val="28"/>
        </w:rPr>
        <w:t xml:space="preserve"> </w:t>
      </w:r>
      <w:r w:rsidRPr="003849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63E3">
        <w:rPr>
          <w:rFonts w:ascii="Times New Roman" w:hAnsi="Times New Roman"/>
          <w:bCs/>
          <w:sz w:val="28"/>
          <w:szCs w:val="28"/>
        </w:rPr>
        <w:t>градостроительство. Архитектура и проектирование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C63E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;  </w:t>
      </w:r>
    </w:p>
    <w:p w:rsidR="009E3976" w:rsidRDefault="008F1AA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7C1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E59">
        <w:rPr>
          <w:rFonts w:ascii="Times New Roman" w:hAnsi="Times New Roman" w:cs="Times New Roman"/>
          <w:b/>
          <w:sz w:val="28"/>
          <w:szCs w:val="28"/>
        </w:rPr>
        <w:t>2</w:t>
      </w:r>
      <w:r w:rsidR="004348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4335C0">
        <w:rPr>
          <w:rFonts w:ascii="Times New Roman" w:hAnsi="Times New Roman" w:cs="Times New Roman"/>
          <w:b/>
          <w:sz w:val="28"/>
          <w:szCs w:val="28"/>
        </w:rPr>
        <w:t>8,0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5E7389" w:rsidRPr="005E7389">
        <w:rPr>
          <w:rFonts w:ascii="Times New Roman" w:hAnsi="Times New Roman" w:cs="Times New Roman"/>
          <w:color w:val="000000"/>
          <w:sz w:val="28"/>
          <w:szCs w:val="28"/>
        </w:rPr>
        <w:t>полномочия государственных органов и органов местного самоуправления в области земельных отношений, в том числе связанные с "дальневосточным гектаром"</w:t>
      </w:r>
      <w:r w:rsidR="003336E0">
        <w:rPr>
          <w:rFonts w:ascii="Times New Roman" w:hAnsi="Times New Roman" w:cs="Times New Roman"/>
          <w:sz w:val="28"/>
          <w:szCs w:val="28"/>
        </w:rPr>
        <w:t xml:space="preserve"> – </w:t>
      </w:r>
      <w:r w:rsidR="00C20E59">
        <w:rPr>
          <w:rFonts w:ascii="Times New Roman" w:hAnsi="Times New Roman" w:cs="Times New Roman"/>
          <w:sz w:val="28"/>
          <w:szCs w:val="28"/>
        </w:rPr>
        <w:t>2</w:t>
      </w:r>
      <w:r w:rsidR="003336E0">
        <w:rPr>
          <w:rFonts w:ascii="Times New Roman" w:hAnsi="Times New Roman" w:cs="Times New Roman"/>
          <w:sz w:val="28"/>
          <w:szCs w:val="28"/>
        </w:rPr>
        <w:t>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776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069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4335C0">
        <w:rPr>
          <w:rFonts w:ascii="Times New Roman" w:hAnsi="Times New Roman" w:cs="Times New Roman"/>
          <w:b/>
          <w:sz w:val="28"/>
          <w:szCs w:val="28"/>
        </w:rPr>
        <w:t>16,0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6E75A1">
        <w:rPr>
          <w:rFonts w:ascii="Times New Roman" w:hAnsi="Times New Roman" w:cs="Times New Roman"/>
          <w:sz w:val="28"/>
          <w:szCs w:val="28"/>
        </w:rPr>
        <w:t xml:space="preserve"> 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обмен жилых помещений. Оформление договора социального найма (найма) жилого помещения – </w:t>
      </w:r>
      <w:r w:rsidR="006E75A1">
        <w:rPr>
          <w:rFonts w:ascii="Times New Roman" w:eastAsia="Calibri" w:hAnsi="Times New Roman" w:cs="Times New Roman"/>
          <w:sz w:val="28"/>
          <w:szCs w:val="28"/>
        </w:rPr>
        <w:t>1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6E75A1">
        <w:rPr>
          <w:rFonts w:ascii="Times New Roman" w:hAnsi="Times New Roman" w:cs="Times New Roman"/>
          <w:sz w:val="28"/>
          <w:szCs w:val="28"/>
        </w:rPr>
        <w:t xml:space="preserve"> </w:t>
      </w:r>
      <w:r w:rsidR="00C20E59"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="00877761">
        <w:rPr>
          <w:rFonts w:ascii="Times New Roman" w:hAnsi="Times New Roman" w:cs="Times New Roman"/>
          <w:sz w:val="28"/>
          <w:szCs w:val="28"/>
        </w:rPr>
        <w:t>жилого фонда на предмет пригодности для проживания (ветхое и аварийное жилье</w:t>
      </w:r>
      <w:r w:rsidR="00C20E59">
        <w:rPr>
          <w:rFonts w:ascii="Times New Roman" w:hAnsi="Times New Roman" w:cs="Times New Roman"/>
          <w:sz w:val="28"/>
          <w:szCs w:val="28"/>
        </w:rPr>
        <w:t xml:space="preserve"> </w:t>
      </w:r>
      <w:r w:rsidR="00D90534">
        <w:rPr>
          <w:rFonts w:ascii="Times New Roman" w:eastAsia="Calibri" w:hAnsi="Times New Roman" w:cs="Times New Roman"/>
          <w:sz w:val="28"/>
          <w:szCs w:val="28"/>
        </w:rPr>
        <w:t xml:space="preserve"> – 1;</w:t>
      </w:r>
      <w:r w:rsidR="00877761">
        <w:rPr>
          <w:rFonts w:ascii="Times New Roman" w:eastAsia="Calibri" w:hAnsi="Times New Roman" w:cs="Times New Roman"/>
          <w:sz w:val="28"/>
          <w:szCs w:val="28"/>
        </w:rPr>
        <w:t xml:space="preserve"> предоставление жилого помещения по договору коммерческого найма – 2;</w:t>
      </w:r>
    </w:p>
    <w:p w:rsidR="0057474E" w:rsidRDefault="000D7F3A" w:rsidP="00BE65C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C16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77761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924B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4335C0">
        <w:rPr>
          <w:rFonts w:ascii="Times New Roman" w:hAnsi="Times New Roman" w:cs="Times New Roman"/>
          <w:b/>
          <w:sz w:val="28"/>
          <w:szCs w:val="28"/>
        </w:rPr>
        <w:t>12,0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</w:t>
      </w:r>
      <w:r w:rsidR="00E67BE6">
        <w:rPr>
          <w:rFonts w:ascii="Times New Roman" w:hAnsi="Times New Roman" w:cs="Times New Roman"/>
          <w:sz w:val="28"/>
          <w:szCs w:val="28"/>
        </w:rPr>
        <w:t>э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E67BE6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ов – </w:t>
      </w:r>
      <w:r w:rsidR="00877761">
        <w:rPr>
          <w:rFonts w:ascii="Times New Roman" w:eastAsia="Calibri" w:hAnsi="Times New Roman" w:cs="Times New Roman"/>
          <w:sz w:val="28"/>
          <w:szCs w:val="28"/>
        </w:rPr>
        <w:t>2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;  </w:t>
      </w:r>
      <w:r w:rsidR="00877761" w:rsidRPr="00877761">
        <w:rPr>
          <w:rFonts w:ascii="Times New Roman" w:hAnsi="Times New Roman" w:cs="Times New Roman"/>
          <w:color w:val="000000"/>
          <w:sz w:val="28"/>
          <w:szCs w:val="28"/>
        </w:rPr>
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  <w:r w:rsidR="00877761"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</w:p>
    <w:p w:rsidR="00877761" w:rsidRPr="00877761" w:rsidRDefault="00877761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5C0">
        <w:rPr>
          <w:rFonts w:ascii="Times New Roman" w:eastAsia="Calibri" w:hAnsi="Times New Roman" w:cs="Times New Roman"/>
          <w:b/>
          <w:sz w:val="28"/>
          <w:szCs w:val="28"/>
        </w:rPr>
        <w:t xml:space="preserve">нежилые помещения. Административные здания </w:t>
      </w:r>
      <w:r w:rsidR="004335C0" w:rsidRPr="004335C0">
        <w:rPr>
          <w:rFonts w:ascii="Times New Roman" w:eastAsia="Calibri" w:hAnsi="Times New Roman" w:cs="Times New Roman"/>
          <w:b/>
          <w:sz w:val="28"/>
          <w:szCs w:val="28"/>
        </w:rPr>
        <w:t>(в жилищном фонде) – 2</w:t>
      </w:r>
      <w:r w:rsidR="004335C0">
        <w:rPr>
          <w:rFonts w:ascii="Times New Roman" w:eastAsia="Calibri" w:hAnsi="Times New Roman" w:cs="Times New Roman"/>
          <w:b/>
          <w:sz w:val="28"/>
          <w:szCs w:val="28"/>
        </w:rPr>
        <w:t xml:space="preserve"> (8,0%)</w:t>
      </w:r>
      <w:r w:rsidR="004335C0">
        <w:rPr>
          <w:rFonts w:ascii="Times New Roman" w:eastAsia="Calibri" w:hAnsi="Times New Roman" w:cs="Times New Roman"/>
          <w:sz w:val="28"/>
          <w:szCs w:val="28"/>
        </w:rPr>
        <w:t xml:space="preserve"> обращений: нежилые помещения – 2;</w:t>
      </w:r>
    </w:p>
    <w:p w:rsidR="00DE3900" w:rsidRPr="00877761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риэлтерская деятельность (в жилищном фонде) </w:t>
      </w:r>
      <w:proofErr w:type="gramStart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C16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777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proofErr w:type="gramEnd"/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4335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24,0</w:t>
      </w:r>
      <w:r w:rsidRPr="00E67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обращений: купля-продажа квартир, домов –</w:t>
      </w:r>
      <w:r w:rsidR="00E66217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77761">
        <w:rPr>
          <w:rFonts w:ascii="Times New Roman" w:hAnsi="Times New Roman" w:cs="Times New Roman"/>
          <w:bCs/>
          <w:color w:val="000000"/>
          <w:sz w:val="28"/>
          <w:szCs w:val="28"/>
        </w:rPr>
        <w:t>6.</w:t>
      </w:r>
    </w:p>
    <w:sectPr w:rsidR="00DE3900" w:rsidRPr="00877761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BAD"/>
    <w:rsid w:val="00092AE7"/>
    <w:rsid w:val="00093B6A"/>
    <w:rsid w:val="00095ECC"/>
    <w:rsid w:val="000B461A"/>
    <w:rsid w:val="000C39BD"/>
    <w:rsid w:val="000C6E89"/>
    <w:rsid w:val="000D2674"/>
    <w:rsid w:val="000D5E08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14118"/>
    <w:rsid w:val="00121513"/>
    <w:rsid w:val="00122521"/>
    <w:rsid w:val="00122CEE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32DD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0A3A"/>
    <w:rsid w:val="00321697"/>
    <w:rsid w:val="003220F9"/>
    <w:rsid w:val="00325598"/>
    <w:rsid w:val="0033153F"/>
    <w:rsid w:val="003336E0"/>
    <w:rsid w:val="00337BBE"/>
    <w:rsid w:val="00340A26"/>
    <w:rsid w:val="00356973"/>
    <w:rsid w:val="0036473E"/>
    <w:rsid w:val="00366C04"/>
    <w:rsid w:val="00380989"/>
    <w:rsid w:val="00380DFA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35C0"/>
    <w:rsid w:val="0043488E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238D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1DE3"/>
    <w:rsid w:val="005C3071"/>
    <w:rsid w:val="005C376A"/>
    <w:rsid w:val="005C3CE3"/>
    <w:rsid w:val="005C5717"/>
    <w:rsid w:val="005D0968"/>
    <w:rsid w:val="005D0D6C"/>
    <w:rsid w:val="005E319E"/>
    <w:rsid w:val="005E7389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65BF"/>
    <w:rsid w:val="006C762E"/>
    <w:rsid w:val="006D3DEB"/>
    <w:rsid w:val="006E166A"/>
    <w:rsid w:val="006E1ACE"/>
    <w:rsid w:val="006E5474"/>
    <w:rsid w:val="006E75A1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3C96"/>
    <w:rsid w:val="00715A7A"/>
    <w:rsid w:val="007300CB"/>
    <w:rsid w:val="00730CF6"/>
    <w:rsid w:val="00737C14"/>
    <w:rsid w:val="0074646A"/>
    <w:rsid w:val="00757DD5"/>
    <w:rsid w:val="00760576"/>
    <w:rsid w:val="00761521"/>
    <w:rsid w:val="007677B8"/>
    <w:rsid w:val="00775C84"/>
    <w:rsid w:val="00776482"/>
    <w:rsid w:val="00782AF5"/>
    <w:rsid w:val="00782E32"/>
    <w:rsid w:val="00785253"/>
    <w:rsid w:val="007859C6"/>
    <w:rsid w:val="00786C96"/>
    <w:rsid w:val="00791B61"/>
    <w:rsid w:val="007924E4"/>
    <w:rsid w:val="00795E41"/>
    <w:rsid w:val="007A6B16"/>
    <w:rsid w:val="007A6CD0"/>
    <w:rsid w:val="007B4262"/>
    <w:rsid w:val="007C16EA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77761"/>
    <w:rsid w:val="00886420"/>
    <w:rsid w:val="00890E75"/>
    <w:rsid w:val="00895C7C"/>
    <w:rsid w:val="008A5188"/>
    <w:rsid w:val="008B407F"/>
    <w:rsid w:val="008B5771"/>
    <w:rsid w:val="008C37B6"/>
    <w:rsid w:val="008D2083"/>
    <w:rsid w:val="008D295D"/>
    <w:rsid w:val="008D4D34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B77D9"/>
    <w:rsid w:val="009C448E"/>
    <w:rsid w:val="009D10B2"/>
    <w:rsid w:val="009D2A74"/>
    <w:rsid w:val="009D3E71"/>
    <w:rsid w:val="009E3976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1AD"/>
    <w:rsid w:val="00B25CF7"/>
    <w:rsid w:val="00B26C2B"/>
    <w:rsid w:val="00B27AFB"/>
    <w:rsid w:val="00B304AC"/>
    <w:rsid w:val="00B358C0"/>
    <w:rsid w:val="00B4414F"/>
    <w:rsid w:val="00B45F63"/>
    <w:rsid w:val="00B47882"/>
    <w:rsid w:val="00B51AB2"/>
    <w:rsid w:val="00B60161"/>
    <w:rsid w:val="00B60B2F"/>
    <w:rsid w:val="00B64427"/>
    <w:rsid w:val="00B64F4D"/>
    <w:rsid w:val="00B6595C"/>
    <w:rsid w:val="00B773F5"/>
    <w:rsid w:val="00B86073"/>
    <w:rsid w:val="00B90657"/>
    <w:rsid w:val="00B967E0"/>
    <w:rsid w:val="00BA1C9B"/>
    <w:rsid w:val="00BA334F"/>
    <w:rsid w:val="00BC1095"/>
    <w:rsid w:val="00BC63E3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0E59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76D8A"/>
    <w:rsid w:val="00D83BE3"/>
    <w:rsid w:val="00D85D31"/>
    <w:rsid w:val="00D8722E"/>
    <w:rsid w:val="00D90534"/>
    <w:rsid w:val="00D9073C"/>
    <w:rsid w:val="00DA0AB6"/>
    <w:rsid w:val="00DA423B"/>
    <w:rsid w:val="00DA6BBA"/>
    <w:rsid w:val="00DB2CB2"/>
    <w:rsid w:val="00DB4363"/>
    <w:rsid w:val="00DC0B80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1ED4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1352"/>
    <w:rsid w:val="00E62CA5"/>
    <w:rsid w:val="00E66217"/>
    <w:rsid w:val="00E67BE6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7359C"/>
    <w:rsid w:val="00F82306"/>
    <w:rsid w:val="00F8245D"/>
    <w:rsid w:val="00F84A41"/>
    <w:rsid w:val="00F92236"/>
    <w:rsid w:val="00F9426C"/>
    <w:rsid w:val="00F94E1D"/>
    <w:rsid w:val="00F94FAD"/>
    <w:rsid w:val="00F95B0C"/>
    <w:rsid w:val="00F976D9"/>
    <w:rsid w:val="00F97A3E"/>
    <w:rsid w:val="00F97E9B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A0792-5202-4784-96AC-1CB5D4B9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FF5FD-49C2-467E-AEB1-0EEC9D26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User</cp:lastModifiedBy>
  <cp:revision>330</cp:revision>
  <cp:lastPrinted>2020-07-02T02:32:00Z</cp:lastPrinted>
  <dcterms:created xsi:type="dcterms:W3CDTF">2013-12-05T07:16:00Z</dcterms:created>
  <dcterms:modified xsi:type="dcterms:W3CDTF">2020-07-05T15:23:00Z</dcterms:modified>
</cp:coreProperties>
</file>